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A7824" w14:textId="42995FF6" w:rsidR="007851AB" w:rsidRDefault="00196653">
      <w:pPr>
        <w:rPr>
          <w:rFonts w:ascii="Times New Roman" w:hAnsi="Times New Roman" w:cs="Times New Roman"/>
          <w:b/>
          <w:bCs/>
          <w:sz w:val="24"/>
          <w:szCs w:val="24"/>
        </w:rPr>
      </w:pPr>
      <w:r>
        <w:rPr>
          <w:rFonts w:ascii="Times New Roman" w:hAnsi="Times New Roman" w:cs="Times New Roman"/>
          <w:b/>
          <w:bCs/>
          <w:sz w:val="24"/>
          <w:szCs w:val="24"/>
        </w:rPr>
        <w:t>ANP1105</w:t>
      </w:r>
    </w:p>
    <w:p w14:paraId="110335F0" w14:textId="1B7D5C24" w:rsidR="00196653" w:rsidRDefault="00196653" w:rsidP="0019665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The Respiratory System</w:t>
      </w:r>
    </w:p>
    <w:p w14:paraId="33449FD4" w14:textId="77777777" w:rsidR="00196653" w:rsidRDefault="00196653" w:rsidP="00196653">
      <w:pPr>
        <w:spacing w:line="276" w:lineRule="auto"/>
        <w:jc w:val="center"/>
        <w:rPr>
          <w:rFonts w:ascii="Times New Roman" w:hAnsi="Times New Roman" w:cs="Times New Roman"/>
          <w:b/>
          <w:bCs/>
          <w:sz w:val="24"/>
          <w:szCs w:val="24"/>
        </w:rPr>
      </w:pPr>
    </w:p>
    <w:p w14:paraId="3AE3A3D9" w14:textId="22683E8B" w:rsidR="00196653" w:rsidRDefault="00196653" w:rsidP="0019665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The process of respiration:</w:t>
      </w:r>
    </w:p>
    <w:p w14:paraId="143415C4" w14:textId="3AC87170" w:rsidR="00196653" w:rsidRDefault="00196653" w:rsidP="0019665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Pulmonary ventilation: ventilation consists of inspiration (air into lungs) and expiration (air out of lungs)</w:t>
      </w:r>
    </w:p>
    <w:p w14:paraId="36B4A423" w14:textId="4770C0D1" w:rsidR="00196653" w:rsidRDefault="00196653" w:rsidP="0019665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External respiration: oxygen diffuses</w:t>
      </w:r>
      <w:r>
        <w:rPr>
          <w:rFonts w:ascii="Times New Roman" w:hAnsi="Times New Roman" w:cs="Times New Roman"/>
          <w:sz w:val="24"/>
          <w:szCs w:val="24"/>
        </w:rPr>
        <w:tab/>
        <w:t>from the lungs to the blood and carbon dioxide diffuses from the blood to the lungs</w:t>
      </w:r>
    </w:p>
    <w:p w14:paraId="4BA1E386" w14:textId="6B03CE61" w:rsidR="00196653" w:rsidRDefault="00196653" w:rsidP="0019665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Transport of respiratory gases: the transportation of gases using blood as the transporting fluid</w:t>
      </w:r>
    </w:p>
    <w:p w14:paraId="2940490B" w14:textId="0C115960" w:rsidR="00DC2C27" w:rsidRDefault="00DC2C27" w:rsidP="0019665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Internal respiration: oxygen diffuses from blood to tissue cells and carbon dioxide diffuses from the tissue cells to blood</w:t>
      </w:r>
    </w:p>
    <w:p w14:paraId="109E6E5A" w14:textId="4A2AAD3B" w:rsidR="00DC2C27" w:rsidRDefault="00DC2C27" w:rsidP="0019665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Cellular respiration: oxygen is used by the tissues and produces carbon dioxide</w:t>
      </w:r>
    </w:p>
    <w:p w14:paraId="624493B6" w14:textId="066AD370" w:rsidR="00DC2C27" w:rsidRDefault="00DC2C27" w:rsidP="00DC2C27">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Upper Respiration system: is composed of the nasal cavity, nostril, oral cavity, and the pharynx</w:t>
      </w:r>
    </w:p>
    <w:p w14:paraId="367C3908" w14:textId="7DBF66B0" w:rsidR="00DC2C27" w:rsidRDefault="00DC2C27" w:rsidP="00DC2C27">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The external nose:</w:t>
      </w:r>
      <w:r w:rsidR="007206EB">
        <w:rPr>
          <w:rFonts w:ascii="Times New Roman" w:hAnsi="Times New Roman" w:cs="Times New Roman"/>
          <w:sz w:val="24"/>
          <w:szCs w:val="24"/>
        </w:rPr>
        <w:t xml:space="preserve"> </w:t>
      </w:r>
      <w:r w:rsidR="001C727F">
        <w:rPr>
          <w:rFonts w:ascii="Times New Roman" w:hAnsi="Times New Roman" w:cs="Times New Roman"/>
          <w:sz w:val="24"/>
          <w:szCs w:val="24"/>
        </w:rPr>
        <w:t>Is composed of the root (area between eyebrows), bridge, and dorsum nasi (anterior margin) as well as the apex (tip of nose)</w:t>
      </w:r>
    </w:p>
    <w:p w14:paraId="32D37243" w14:textId="7CF42A0B" w:rsidR="001C727F" w:rsidRDefault="001C727F" w:rsidP="001C727F">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Na</w:t>
      </w:r>
      <w:r w:rsidR="005C4365">
        <w:rPr>
          <w:rFonts w:ascii="Times New Roman" w:hAnsi="Times New Roman" w:cs="Times New Roman"/>
          <w:sz w:val="24"/>
          <w:szCs w:val="24"/>
        </w:rPr>
        <w:t>ris is the external openings of the nose</w:t>
      </w:r>
    </w:p>
    <w:p w14:paraId="3DFDE966" w14:textId="4C01E91C" w:rsidR="005C4365" w:rsidRDefault="005C4365" w:rsidP="001C727F">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 skeletal framework is made up of bones and flexible plates of hyaline cartilage. Which differences in the variation of nose size/ shape</w:t>
      </w:r>
    </w:p>
    <w:p w14:paraId="1FFD1FD7" w14:textId="10520610" w:rsidR="005C4365" w:rsidRDefault="005C4365" w:rsidP="001C727F">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Thin skin of nose creates many sebaceous (oil-secreting) glands</w:t>
      </w:r>
    </w:p>
    <w:p w14:paraId="6886A2CF" w14:textId="35BF584C" w:rsidR="00DC2C27" w:rsidRDefault="00DC2C27" w:rsidP="00DC2C27">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The nasal cavity:</w:t>
      </w:r>
    </w:p>
    <w:p w14:paraId="08AB3634" w14:textId="67AE6106" w:rsidR="005C4365" w:rsidRDefault="005C4365"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 posterior nasal aperture connects he nasal cavity to the nasopharynx</w:t>
      </w:r>
    </w:p>
    <w:p w14:paraId="27CD1C44" w14:textId="578CBC99" w:rsidR="005C4365" w:rsidRDefault="005C4365"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 paranasal s</w:t>
      </w:r>
      <w:r w:rsidR="002944CA">
        <w:rPr>
          <w:rFonts w:ascii="Times New Roman" w:hAnsi="Times New Roman" w:cs="Times New Roman"/>
          <w:sz w:val="24"/>
          <w:szCs w:val="24"/>
        </w:rPr>
        <w:t>inuses: is in the sphenoidal/ frontal bones in the roof of the cavity</w:t>
      </w:r>
    </w:p>
    <w:p w14:paraId="2B4BFE6C" w14:textId="0C0DC6F7" w:rsidR="002944CA" w:rsidRDefault="002944CA"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Nostrils/ Nares: the area of air entry</w:t>
      </w:r>
    </w:p>
    <w:p w14:paraId="0796B698" w14:textId="5094DB45" w:rsidR="002944CA" w:rsidRDefault="002944CA"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Nasal vestibule: lined with skin containing sebaceous/ sweat glands as well as nasal hair follicles (vibrissae) that filter air particles</w:t>
      </w:r>
    </w:p>
    <w:p w14:paraId="79ACC094" w14:textId="4FC08813" w:rsidR="002944CA" w:rsidRDefault="002944CA"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Nasal conchae/ Meatuses: an increases mucosal surface</w:t>
      </w:r>
    </w:p>
    <w:p w14:paraId="28310EE8" w14:textId="0ACE3904" w:rsidR="002944CA" w:rsidRDefault="00CF25FD"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Uvula: prevents food from entering the nasal cavity when swallowing</w:t>
      </w:r>
    </w:p>
    <w:p w14:paraId="246DF93D" w14:textId="4699F4A3" w:rsidR="00CF25FD" w:rsidRDefault="00CF25FD" w:rsidP="005C436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 nasal cavity is lined with two types of mucous membrane:</w:t>
      </w:r>
    </w:p>
    <w:p w14:paraId="1B4AE390" w14:textId="70FFD863" w:rsidR="00CF25FD" w:rsidRDefault="00CF25FD" w:rsidP="00CF25FD">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Olfactory mucosa:</w:t>
      </w:r>
      <w:r w:rsidR="009C4BBC">
        <w:rPr>
          <w:rFonts w:ascii="Times New Roman" w:hAnsi="Times New Roman" w:cs="Times New Roman"/>
          <w:sz w:val="24"/>
          <w:szCs w:val="24"/>
        </w:rPr>
        <w:t xml:space="preserve"> lines the slit like superior region of the nasal cavity and contains smell receptors in its olfactory epithelium</w:t>
      </w:r>
    </w:p>
    <w:p w14:paraId="75EB96B6" w14:textId="3FCB65E8" w:rsidR="009C4BBC" w:rsidRDefault="009C4BBC" w:rsidP="009C4BBC">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respiratory mucosa: lines most of the nasal cavity. Is a ciliated columnar epithelium, containing scattered goblet cells that rests on a lamina propria richly supplied with seromucous nasal glands that produces 1 L of mucus/ day. The ciliated cells of the respiratory mucosa are gentle current moves that move contaminated mucus to the throat to be swallowed/ digested. Sometimes on cold days it </w:t>
      </w:r>
      <w:r>
        <w:rPr>
          <w:rFonts w:ascii="Times New Roman" w:hAnsi="Times New Roman" w:cs="Times New Roman"/>
          <w:sz w:val="24"/>
          <w:szCs w:val="24"/>
        </w:rPr>
        <w:lastRenderedPageBreak/>
        <w:t>dibbles out of our nose to do an accumulation of it, and it works slower in cooler temperatures.</w:t>
      </w:r>
    </w:p>
    <w:p w14:paraId="2139F216" w14:textId="03D27BC2" w:rsidR="009C4BBC" w:rsidRDefault="009C4BBC" w:rsidP="009C4BBC">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The nasal mucosa is richly supplied with nerve endings that are irritated when in contact with particles such as dust or pollen (resulting in an itchy nose and sneezing to expel them)</w:t>
      </w:r>
    </w:p>
    <w:p w14:paraId="3CE285BD" w14:textId="08FEB9C6" w:rsidR="009C4BBC" w:rsidRDefault="009C4BBC" w:rsidP="009C4BBC">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Rich plexuses of blood vessels (capillaries and thin-walled veins) flow along the mucosa surface. When inspired air is cold, the vascular plexus becomes engorged with blood to satisfy the heating process. This is why nosebleeds are common.</w:t>
      </w:r>
    </w:p>
    <w:p w14:paraId="2F298EC8" w14:textId="2CA58A75" w:rsidR="009C4BBC" w:rsidRDefault="009C4BBC" w:rsidP="009C4BBC">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 roof of the nasal cavity is formed by the ethmoid and sphenoid bones of the skull</w:t>
      </w:r>
      <w:r w:rsidR="00081415">
        <w:rPr>
          <w:rFonts w:ascii="Times New Roman" w:hAnsi="Times New Roman" w:cs="Times New Roman"/>
          <w:sz w:val="24"/>
          <w:szCs w:val="24"/>
        </w:rPr>
        <w:t xml:space="preserve"> while the floor is formed by the palate. Which separates into the hard palate which supports the palatine bones and processes of the maxillary bones on the anterior. In addition, the unsupported posterior portion is the muscular soft palate.</w:t>
      </w:r>
    </w:p>
    <w:p w14:paraId="65BD6C70" w14:textId="6DB695B7" w:rsidR="00081415" w:rsidRPr="009C4BBC" w:rsidRDefault="00081415" w:rsidP="009C4BBC">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 opening of the partial thromboplastin (auditory) time [PTT] drains the middle ear and is the location of the tubal and pharyngeal tonsils.</w:t>
      </w:r>
    </w:p>
    <w:p w14:paraId="1AFC8F66" w14:textId="65C2889C" w:rsidR="00DC2C27" w:rsidRDefault="00DC2C27" w:rsidP="00DC2C27">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The pharynx:</w:t>
      </w:r>
      <w:r w:rsidR="009462DE">
        <w:rPr>
          <w:rFonts w:ascii="Times New Roman" w:hAnsi="Times New Roman" w:cs="Times New Roman"/>
          <w:sz w:val="24"/>
          <w:szCs w:val="24"/>
        </w:rPr>
        <w:t xml:space="preserve"> connects the nasal cavity/ mouth superiorly to the larynx/ esophagus inferiorly. Is commonly known as the throat. It spans a distance of 13 cm from the base of the skull to the 6</w:t>
      </w:r>
      <w:r w:rsidR="009462DE" w:rsidRPr="009462DE">
        <w:rPr>
          <w:rFonts w:ascii="Times New Roman" w:hAnsi="Times New Roman" w:cs="Times New Roman"/>
          <w:sz w:val="24"/>
          <w:szCs w:val="24"/>
          <w:vertAlign w:val="superscript"/>
        </w:rPr>
        <w:t>th</w:t>
      </w:r>
      <w:r w:rsidR="009462DE">
        <w:rPr>
          <w:rFonts w:ascii="Times New Roman" w:hAnsi="Times New Roman" w:cs="Times New Roman"/>
          <w:sz w:val="24"/>
          <w:szCs w:val="24"/>
        </w:rPr>
        <w:t xml:space="preserve"> cervical vertebra. It also contains four tonsils, the lymphoid organs that are part of the limbic system that traps and destroys airborne pathogens. It contains 3 regions:</w:t>
      </w:r>
    </w:p>
    <w:p w14:paraId="7D925F5F" w14:textId="593A4BD1" w:rsidR="009462DE" w:rsidRDefault="009462DE" w:rsidP="009462DE">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Nasopharynx: only serves as an air passageway made up of pseudostratified ciliated epithelium and is composed of the pharyngeal tonsil, tubal tonsil, and the opening of the pharyngotympanic tube.</w:t>
      </w:r>
    </w:p>
    <w:p w14:paraId="74BFBA55" w14:textId="221B762C" w:rsidR="009462DE" w:rsidRDefault="009462DE" w:rsidP="009462DE">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Oropharynx: serves as a passageway for air and food, where the epithelium changes from pseudostratified columnar to a more protective stratified squamous epithelium to adapt for increased friction and chemical trauma from hot and spicy foods. It is composed of the palatine tonsil and the isthmus of the fauces</w:t>
      </w:r>
    </w:p>
    <w:p w14:paraId="03DB35CA" w14:textId="221ED590" w:rsidR="00FD6AB2" w:rsidRPr="00FD6AB2" w:rsidRDefault="009462DE" w:rsidP="00FD6AB2">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Laryngopharynx: serves as a passageway for air and food, is lined with stratified squamous epithelium and is composed of the esophagus and the trachea. </w:t>
      </w:r>
    </w:p>
    <w:tbl>
      <w:tblPr>
        <w:tblStyle w:val="TableGrid"/>
        <w:tblW w:w="0" w:type="auto"/>
        <w:tblLook w:val="04A0" w:firstRow="1" w:lastRow="0" w:firstColumn="1" w:lastColumn="0" w:noHBand="0" w:noVBand="1"/>
      </w:tblPr>
      <w:tblGrid>
        <w:gridCol w:w="3116"/>
        <w:gridCol w:w="3117"/>
        <w:gridCol w:w="3117"/>
      </w:tblGrid>
      <w:tr w:rsidR="00DC2C27" w14:paraId="5C3F295D" w14:textId="77777777" w:rsidTr="00DC2C27">
        <w:tc>
          <w:tcPr>
            <w:tcW w:w="3116" w:type="dxa"/>
          </w:tcPr>
          <w:p w14:paraId="25537A8A" w14:textId="1E8E61A7"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Structure</w:t>
            </w:r>
          </w:p>
        </w:tc>
        <w:tc>
          <w:tcPr>
            <w:tcW w:w="3117" w:type="dxa"/>
          </w:tcPr>
          <w:p w14:paraId="0E90C200" w14:textId="0A1F67D7"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Description, general and distinct features</w:t>
            </w:r>
          </w:p>
        </w:tc>
        <w:tc>
          <w:tcPr>
            <w:tcW w:w="3117" w:type="dxa"/>
          </w:tcPr>
          <w:p w14:paraId="626F2083" w14:textId="37216C15"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 xml:space="preserve">Function </w:t>
            </w:r>
          </w:p>
        </w:tc>
      </w:tr>
      <w:tr w:rsidR="00DC2C27" w14:paraId="19825002" w14:textId="77777777" w:rsidTr="00DC2C27">
        <w:tc>
          <w:tcPr>
            <w:tcW w:w="3116" w:type="dxa"/>
          </w:tcPr>
          <w:p w14:paraId="7E22C493" w14:textId="00F19B19"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Nose (external nose and nasal cavity)</w:t>
            </w:r>
          </w:p>
        </w:tc>
        <w:tc>
          <w:tcPr>
            <w:tcW w:w="3117" w:type="dxa"/>
          </w:tcPr>
          <w:p w14:paraId="5E307B2A" w14:textId="77777777"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Jutting external portion is supported by bone and cartilage and is divided by the midline nasal septum and is lined with mucosa.</w:t>
            </w:r>
          </w:p>
          <w:p w14:paraId="16DC3BE8" w14:textId="69EC2ACF"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The roof of the nasal cavity contains olfactory epithelium.</w:t>
            </w:r>
          </w:p>
        </w:tc>
        <w:tc>
          <w:tcPr>
            <w:tcW w:w="3117" w:type="dxa"/>
          </w:tcPr>
          <w:p w14:paraId="5A47DDA1" w14:textId="77777777"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Produces mucus; filters, warms, and moistens incoming air, resonance chamber for speech</w:t>
            </w:r>
          </w:p>
          <w:p w14:paraId="19F2FA8A" w14:textId="797F35EB"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Receptors for sense of smell</w:t>
            </w:r>
          </w:p>
        </w:tc>
      </w:tr>
      <w:tr w:rsidR="00DC2C27" w14:paraId="08030DE9" w14:textId="77777777" w:rsidTr="00DC2C27">
        <w:tc>
          <w:tcPr>
            <w:tcW w:w="3116" w:type="dxa"/>
          </w:tcPr>
          <w:p w14:paraId="37442854" w14:textId="0B3FCA8D"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Paranasal sinuses</w:t>
            </w:r>
          </w:p>
        </w:tc>
        <w:tc>
          <w:tcPr>
            <w:tcW w:w="3117" w:type="dxa"/>
          </w:tcPr>
          <w:p w14:paraId="4CCC02EB" w14:textId="6EA1751B"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Mucosa-lined, air-filled cavities in cranial bones surrounding nasal cavity</w:t>
            </w:r>
          </w:p>
        </w:tc>
        <w:tc>
          <w:tcPr>
            <w:tcW w:w="3117" w:type="dxa"/>
          </w:tcPr>
          <w:p w14:paraId="4998DA7F" w14:textId="119770CD"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Lighten skull; may also warm, moisten, and filter incoming air</w:t>
            </w:r>
          </w:p>
        </w:tc>
      </w:tr>
      <w:tr w:rsidR="00DC2C27" w14:paraId="3B3D0EE9" w14:textId="77777777" w:rsidTr="00DC2C27">
        <w:tc>
          <w:tcPr>
            <w:tcW w:w="3116" w:type="dxa"/>
          </w:tcPr>
          <w:p w14:paraId="783959F7" w14:textId="46E52A7A"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Pharynx</w:t>
            </w:r>
          </w:p>
        </w:tc>
        <w:tc>
          <w:tcPr>
            <w:tcW w:w="3117" w:type="dxa"/>
          </w:tcPr>
          <w:p w14:paraId="22A175A4" w14:textId="77777777"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Passageway connecting the nasal cavity to the larynx and oral cavity to the esophagus. There are three subdivision: the nasopharynx, oropharynx, and laryngopharynx.</w:t>
            </w:r>
          </w:p>
          <w:p w14:paraId="4B3D4D05" w14:textId="65EABE06"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Houses the tonsils: lymphoid tissue masses involved in protection against pathogens</w:t>
            </w:r>
          </w:p>
        </w:tc>
        <w:tc>
          <w:tcPr>
            <w:tcW w:w="3117" w:type="dxa"/>
          </w:tcPr>
          <w:p w14:paraId="0448E60B" w14:textId="77777777"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Is the passage for air and food</w:t>
            </w:r>
          </w:p>
          <w:p w14:paraId="09C08F10" w14:textId="11994DC5" w:rsidR="00DC2C27" w:rsidRDefault="00DC2C27" w:rsidP="00DC2C27">
            <w:pPr>
              <w:spacing w:line="276" w:lineRule="auto"/>
              <w:rPr>
                <w:rFonts w:ascii="Times New Roman" w:hAnsi="Times New Roman" w:cs="Times New Roman"/>
                <w:sz w:val="24"/>
                <w:szCs w:val="24"/>
              </w:rPr>
            </w:pPr>
            <w:r>
              <w:rPr>
                <w:rFonts w:ascii="Times New Roman" w:hAnsi="Times New Roman" w:cs="Times New Roman"/>
                <w:sz w:val="24"/>
                <w:szCs w:val="24"/>
              </w:rPr>
              <w:t>Facilitates exposure of immune system to inhaled antigens.</w:t>
            </w:r>
          </w:p>
        </w:tc>
      </w:tr>
    </w:tbl>
    <w:p w14:paraId="3AA95F7C" w14:textId="13F3AE43" w:rsidR="00DC2C27" w:rsidRDefault="00DC2C27" w:rsidP="00DC2C27">
      <w:pPr>
        <w:spacing w:line="276" w:lineRule="auto"/>
        <w:rPr>
          <w:rFonts w:ascii="Times New Roman" w:hAnsi="Times New Roman" w:cs="Times New Roman"/>
          <w:sz w:val="24"/>
          <w:szCs w:val="24"/>
        </w:rPr>
      </w:pPr>
    </w:p>
    <w:p w14:paraId="0670F59E" w14:textId="368B677F" w:rsidR="00FD6AB2" w:rsidRDefault="00FD6AB2" w:rsidP="00DC2C27">
      <w:pPr>
        <w:spacing w:line="276" w:lineRule="auto"/>
        <w:rPr>
          <w:rFonts w:ascii="Times New Roman" w:hAnsi="Times New Roman" w:cs="Times New Roman"/>
          <w:sz w:val="24"/>
          <w:szCs w:val="24"/>
        </w:rPr>
      </w:pPr>
    </w:p>
    <w:p w14:paraId="1D0E365A" w14:textId="3847F3D7" w:rsidR="00FD6AB2" w:rsidRDefault="00FD6AB2" w:rsidP="00FD6AB2">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The Lower Respiratory System</w:t>
      </w:r>
    </w:p>
    <w:p w14:paraId="3B6247B6" w14:textId="57935326" w:rsidR="00623A2E" w:rsidRDefault="00623A2E" w:rsidP="00623A2E">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Consists of the larynx, trachea, bronchi, and lungs and consists of two zones:</w:t>
      </w:r>
    </w:p>
    <w:p w14:paraId="49E9B378" w14:textId="026272F0" w:rsidR="00623A2E" w:rsidRDefault="00623A2E" w:rsidP="00623A2E">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The respiratory zone: the site of gas exchange that is composed of the respiratory bronchioles, alveolar ducts, and alveoli.</w:t>
      </w:r>
    </w:p>
    <w:p w14:paraId="15E005E8" w14:textId="295C3B8B" w:rsidR="00623A2E" w:rsidRDefault="00623A2E" w:rsidP="00623A2E">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The conducting zone: all of the respiratory passageways from the nose up to the respiratory bronchioles. Provides a fairly rigid conduits for air to reach the gas exchange sites, is where the organs cleanse, humidify, and warm incoming air resulting in fewer irritants as it enters the body.</w:t>
      </w:r>
    </w:p>
    <w:p w14:paraId="268F13C8" w14:textId="77777777" w:rsidR="00FD6AB2" w:rsidRDefault="00FD6AB2" w:rsidP="00FD6AB2">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The larynx: a 5 cm extension from the 3</w:t>
      </w:r>
      <w:r w:rsidRPr="00FD6AB2">
        <w:rPr>
          <w:rFonts w:ascii="Times New Roman" w:hAnsi="Times New Roman" w:cs="Times New Roman"/>
          <w:sz w:val="24"/>
          <w:szCs w:val="24"/>
          <w:vertAlign w:val="superscript"/>
        </w:rPr>
        <w:t>rd</w:t>
      </w:r>
      <w:r>
        <w:rPr>
          <w:rFonts w:ascii="Times New Roman" w:hAnsi="Times New Roman" w:cs="Times New Roman"/>
          <w:sz w:val="24"/>
          <w:szCs w:val="24"/>
        </w:rPr>
        <w:t xml:space="preserve"> to 6</w:t>
      </w:r>
      <w:r w:rsidRPr="00FD6AB2">
        <w:rPr>
          <w:rFonts w:ascii="Times New Roman" w:hAnsi="Times New Roman" w:cs="Times New Roman"/>
          <w:sz w:val="24"/>
          <w:szCs w:val="24"/>
          <w:vertAlign w:val="superscript"/>
        </w:rPr>
        <w:t>th</w:t>
      </w:r>
      <w:r>
        <w:rPr>
          <w:rFonts w:ascii="Times New Roman" w:hAnsi="Times New Roman" w:cs="Times New Roman"/>
          <w:sz w:val="24"/>
          <w:szCs w:val="24"/>
        </w:rPr>
        <w:t xml:space="preserve"> cervical vertebra that attaches the hyoid bone and opens into the laryngopharynx. Is commonly known as the voice box and contains the epiglottis, vestibular fold, thyroid cartilage, vocal fold, and the cricoid cartilage. Has a general three functions:</w:t>
      </w:r>
    </w:p>
    <w:p w14:paraId="59F69DB3" w14:textId="77777777" w:rsidR="00FD6AB2" w:rsidRDefault="00FD6AB2" w:rsidP="00FD6AB2">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 providing of a patent (open) airway</w:t>
      </w:r>
    </w:p>
    <w:p w14:paraId="650CB5CA" w14:textId="77777777" w:rsidR="00FD6AB2" w:rsidRDefault="00FD6AB2" w:rsidP="00FD6AB2">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Acts as a switching mechanism to route air and food into the proper channels</w:t>
      </w:r>
    </w:p>
    <w:p w14:paraId="33A6F773" w14:textId="533838C1" w:rsidR="00FD6AB2" w:rsidRDefault="00FD6AB2" w:rsidP="00FD6AB2">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Voice production (houses the vocal cords)</w:t>
      </w:r>
    </w:p>
    <w:p w14:paraId="2EE61F61" w14:textId="72255292" w:rsidR="00E81114" w:rsidRDefault="00E81114" w:rsidP="00E81114">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The larynx is composed of the following subsections:</w:t>
      </w:r>
    </w:p>
    <w:p w14:paraId="1CDDA267" w14:textId="40B8E756" w:rsidR="00E81114" w:rsidRDefault="00E81114" w:rsidP="00E81114">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rPr>
        <w:t>Epiglottis: the 9</w:t>
      </w:r>
      <w:r w:rsidRPr="00E81114">
        <w:rPr>
          <w:rFonts w:ascii="Times New Roman" w:hAnsi="Times New Roman" w:cs="Times New Roman"/>
          <w:sz w:val="24"/>
          <w:szCs w:val="24"/>
          <w:vertAlign w:val="superscript"/>
        </w:rPr>
        <w:t>th</w:t>
      </w:r>
      <w:r>
        <w:rPr>
          <w:rFonts w:ascii="Times New Roman" w:hAnsi="Times New Roman" w:cs="Times New Roman"/>
          <w:sz w:val="24"/>
          <w:szCs w:val="24"/>
        </w:rPr>
        <w:t xml:space="preserve"> flexible spoon shaped cartilage composed of elastic cartilage and is entirely covered by taste buds (containing mucosa). If anything, other than air enters the larynx we have a coughing reflex.</w:t>
      </w:r>
    </w:p>
    <w:p w14:paraId="47907FE8" w14:textId="3C5F494A" w:rsidR="00E81114" w:rsidRDefault="00E81114" w:rsidP="00E81114">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Vocal folds: the vocal ligaments that are composed of elastic fiber ligaments. The true vocal folds appear white due to the lack of blood vessels. When air rushes up from the lungs the vocal folds vibrate producing sounds as it passes through the glottis.</w:t>
      </w:r>
    </w:p>
    <w:p w14:paraId="2E8B6564" w14:textId="46D1A839" w:rsidR="00E81114" w:rsidRDefault="00E81114" w:rsidP="00E81114">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rPr>
        <w:t>Vestibular folds: the false vocal cords that produce no sound and only help to close to glottis while swallowing.</w:t>
      </w:r>
    </w:p>
    <w:p w14:paraId="742F75E9" w14:textId="32470ABD" w:rsidR="00C317FC" w:rsidRDefault="00C317FC" w:rsidP="00E81114">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Valsalva maneuver: the abdominal straining of the vocal folds as sphincter occurs (close/ stop of air flow out) </w:t>
      </w:r>
    </w:p>
    <w:p w14:paraId="6A73CAC0" w14:textId="19EC02BD" w:rsidR="00C317FC" w:rsidRDefault="00C317FC" w:rsidP="00C317FC">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Trachea: a 10-12cm tube that is also referred to as the windpipe. It descends from the larynx to the mediastinum and has a 4 layered wall composed of mucosa, submucosa, hyaline cartilage, and adventitia. The mucosa has goblet cells that rest on the elastic lamina propria whose cilia propels debris-laden mucus ‘sheets’ towards the pharynx. This submucosa is supported by 16-20 hyaline cartilage rings that are encased by the adventitia. </w:t>
      </w:r>
    </w:p>
    <w:p w14:paraId="0E31BECA" w14:textId="1791396A" w:rsidR="00C317FC" w:rsidRDefault="00C317FC" w:rsidP="00C317FC">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 cartilage rings of the trachea lie next to the esophagus and are connected by smooth muscle fibers/ connective tissues of the trachealis.</w:t>
      </w:r>
    </w:p>
    <w:p w14:paraId="39545A45" w14:textId="76EB7E32" w:rsidR="00C317FC" w:rsidRDefault="00C317FC" w:rsidP="00C317FC">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Contraction of the trachealis will decrease the trachea’s diameter causing expired air to rush upward from the lungs with greater force, helping to expel mucus through coughing. </w:t>
      </w:r>
    </w:p>
    <w:p w14:paraId="43554E68" w14:textId="28B130A3" w:rsidR="00C317FC" w:rsidRDefault="00C317FC" w:rsidP="00C317FC">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 carina is the last tracheal cartilage that is projected where the trachea branches into the two main bronchi. The mucosa of the carina is highly sensitive to foreign material.</w:t>
      </w:r>
    </w:p>
    <w:p w14:paraId="30A3B3C2" w14:textId="113411C4" w:rsidR="00C317FC" w:rsidRDefault="00C317FC" w:rsidP="00C317FC">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By the time incoming air reaches the end of the trachea, it is warm, cleansed of most impurities, and saturated with water vapour. </w:t>
      </w:r>
    </w:p>
    <w:p w14:paraId="028AEC12" w14:textId="1837C56E" w:rsidR="00FD6AB2" w:rsidRDefault="00FD6AB2" w:rsidP="006E35BF">
      <w:pPr>
        <w:spacing w:line="276"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696"/>
        <w:gridCol w:w="4536"/>
        <w:gridCol w:w="3118"/>
      </w:tblGrid>
      <w:tr w:rsidR="006E35BF" w14:paraId="6AE5845D" w14:textId="77777777" w:rsidTr="00C7741F">
        <w:tc>
          <w:tcPr>
            <w:tcW w:w="1696" w:type="dxa"/>
          </w:tcPr>
          <w:p w14:paraId="794A47D7" w14:textId="45C4244B" w:rsidR="006E35BF" w:rsidRDefault="006E35BF" w:rsidP="006E35BF">
            <w:pPr>
              <w:spacing w:line="276" w:lineRule="auto"/>
              <w:rPr>
                <w:rFonts w:ascii="Times New Roman" w:hAnsi="Times New Roman" w:cs="Times New Roman"/>
                <w:sz w:val="24"/>
                <w:szCs w:val="24"/>
              </w:rPr>
            </w:pPr>
            <w:r>
              <w:rPr>
                <w:rFonts w:ascii="Times New Roman" w:hAnsi="Times New Roman" w:cs="Times New Roman"/>
                <w:sz w:val="24"/>
                <w:szCs w:val="24"/>
              </w:rPr>
              <w:t>Structure</w:t>
            </w:r>
          </w:p>
        </w:tc>
        <w:tc>
          <w:tcPr>
            <w:tcW w:w="4536" w:type="dxa"/>
          </w:tcPr>
          <w:p w14:paraId="31B2E975" w14:textId="3494DF8F" w:rsidR="006E35BF" w:rsidRDefault="006E35BF" w:rsidP="006E35BF">
            <w:pPr>
              <w:spacing w:line="276" w:lineRule="auto"/>
              <w:rPr>
                <w:rFonts w:ascii="Times New Roman" w:hAnsi="Times New Roman" w:cs="Times New Roman"/>
                <w:sz w:val="24"/>
                <w:szCs w:val="24"/>
              </w:rPr>
            </w:pPr>
            <w:r>
              <w:rPr>
                <w:rFonts w:ascii="Times New Roman" w:hAnsi="Times New Roman" w:cs="Times New Roman"/>
                <w:sz w:val="24"/>
                <w:szCs w:val="24"/>
              </w:rPr>
              <w:t>General/ Distinctive Features</w:t>
            </w:r>
          </w:p>
        </w:tc>
        <w:tc>
          <w:tcPr>
            <w:tcW w:w="3118" w:type="dxa"/>
          </w:tcPr>
          <w:p w14:paraId="37B30C24" w14:textId="5DEE983A" w:rsidR="006E35BF" w:rsidRDefault="006E35BF" w:rsidP="006E35BF">
            <w:pPr>
              <w:spacing w:line="276" w:lineRule="auto"/>
              <w:rPr>
                <w:rFonts w:ascii="Times New Roman" w:hAnsi="Times New Roman" w:cs="Times New Roman"/>
                <w:sz w:val="24"/>
                <w:szCs w:val="24"/>
              </w:rPr>
            </w:pPr>
            <w:r>
              <w:rPr>
                <w:rFonts w:ascii="Times New Roman" w:hAnsi="Times New Roman" w:cs="Times New Roman"/>
                <w:sz w:val="24"/>
                <w:szCs w:val="24"/>
              </w:rPr>
              <w:t>Function</w:t>
            </w:r>
          </w:p>
        </w:tc>
      </w:tr>
      <w:tr w:rsidR="006E35BF" w14:paraId="45259C61" w14:textId="77777777" w:rsidTr="00C7741F">
        <w:tc>
          <w:tcPr>
            <w:tcW w:w="1696" w:type="dxa"/>
          </w:tcPr>
          <w:p w14:paraId="0213C1F9" w14:textId="385CD0FE" w:rsidR="006E35BF" w:rsidRDefault="006E35BF" w:rsidP="006E35BF">
            <w:pPr>
              <w:spacing w:line="276" w:lineRule="auto"/>
              <w:rPr>
                <w:rFonts w:ascii="Times New Roman" w:hAnsi="Times New Roman" w:cs="Times New Roman"/>
                <w:sz w:val="24"/>
                <w:szCs w:val="24"/>
              </w:rPr>
            </w:pPr>
            <w:r>
              <w:rPr>
                <w:rFonts w:ascii="Times New Roman" w:hAnsi="Times New Roman" w:cs="Times New Roman"/>
                <w:sz w:val="24"/>
                <w:szCs w:val="24"/>
              </w:rPr>
              <w:t>Larynx</w:t>
            </w:r>
          </w:p>
        </w:tc>
        <w:tc>
          <w:tcPr>
            <w:tcW w:w="4536" w:type="dxa"/>
          </w:tcPr>
          <w:p w14:paraId="055D28F0" w14:textId="77777777" w:rsidR="006E35BF" w:rsidRDefault="006E35BF" w:rsidP="006E35BF">
            <w:pPr>
              <w:spacing w:line="276" w:lineRule="auto"/>
              <w:rPr>
                <w:rFonts w:ascii="Times New Roman" w:hAnsi="Times New Roman" w:cs="Times New Roman"/>
                <w:sz w:val="24"/>
                <w:szCs w:val="24"/>
              </w:rPr>
            </w:pPr>
            <w:r>
              <w:rPr>
                <w:rFonts w:ascii="Times New Roman" w:hAnsi="Times New Roman" w:cs="Times New Roman"/>
                <w:sz w:val="24"/>
                <w:szCs w:val="24"/>
              </w:rPr>
              <w:t xml:space="preserve">Connects pharynx-trachea, framework: cartilage/ dense connective tissue. Opening (glottis) can be closed by epiglottis/ </w:t>
            </w:r>
            <w:r w:rsidR="0007681F">
              <w:rPr>
                <w:rFonts w:ascii="Times New Roman" w:hAnsi="Times New Roman" w:cs="Times New Roman"/>
                <w:sz w:val="24"/>
                <w:szCs w:val="24"/>
              </w:rPr>
              <w:t>vocal cords</w:t>
            </w:r>
          </w:p>
          <w:p w14:paraId="4B052D5F" w14:textId="2C8B0D34"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Houses vocal folds (true vocal cords)</w:t>
            </w:r>
          </w:p>
        </w:tc>
        <w:tc>
          <w:tcPr>
            <w:tcW w:w="3118" w:type="dxa"/>
          </w:tcPr>
          <w:p w14:paraId="40BC0B32" w14:textId="77777777" w:rsidR="006E35BF" w:rsidRDefault="006E35BF" w:rsidP="006E35BF">
            <w:pPr>
              <w:spacing w:line="276" w:lineRule="auto"/>
              <w:rPr>
                <w:rFonts w:ascii="Times New Roman" w:hAnsi="Times New Roman" w:cs="Times New Roman"/>
                <w:sz w:val="24"/>
                <w:szCs w:val="24"/>
              </w:rPr>
            </w:pPr>
            <w:r>
              <w:rPr>
                <w:rFonts w:ascii="Times New Roman" w:hAnsi="Times New Roman" w:cs="Times New Roman"/>
                <w:sz w:val="24"/>
                <w:szCs w:val="24"/>
              </w:rPr>
              <w:t>Air p</w:t>
            </w:r>
            <w:r w:rsidR="0007681F">
              <w:rPr>
                <w:rFonts w:ascii="Times New Roman" w:hAnsi="Times New Roman" w:cs="Times New Roman"/>
                <w:sz w:val="24"/>
                <w:szCs w:val="24"/>
              </w:rPr>
              <w:t>assageway; prevents food from entering lower respiratory tract</w:t>
            </w:r>
          </w:p>
          <w:p w14:paraId="20AA6D08" w14:textId="69AEDD8F"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Voice production</w:t>
            </w:r>
          </w:p>
        </w:tc>
      </w:tr>
      <w:tr w:rsidR="006E35BF" w14:paraId="7C974F94" w14:textId="77777777" w:rsidTr="00C7741F">
        <w:tc>
          <w:tcPr>
            <w:tcW w:w="1696" w:type="dxa"/>
          </w:tcPr>
          <w:p w14:paraId="4EED1239" w14:textId="66CC961F"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 xml:space="preserve">Trachea </w:t>
            </w:r>
          </w:p>
        </w:tc>
        <w:tc>
          <w:tcPr>
            <w:tcW w:w="4536" w:type="dxa"/>
          </w:tcPr>
          <w:p w14:paraId="44556F62" w14:textId="0A686A25"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Flexible tube running from the larynx and dividing into 2 subdivisions (L/R) main bronchi.</w:t>
            </w:r>
          </w:p>
          <w:p w14:paraId="62BCB23B" w14:textId="3D62B21E"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Walls contain C-shaped cartilages that are incomplete posteriorly where connected by trachealis</w:t>
            </w:r>
          </w:p>
          <w:p w14:paraId="77E0FE81" w14:textId="7D15B1DD" w:rsidR="0007681F" w:rsidRDefault="0007681F" w:rsidP="006E35BF">
            <w:pPr>
              <w:spacing w:line="276" w:lineRule="auto"/>
              <w:rPr>
                <w:rFonts w:ascii="Times New Roman" w:hAnsi="Times New Roman" w:cs="Times New Roman"/>
                <w:sz w:val="24"/>
                <w:szCs w:val="24"/>
              </w:rPr>
            </w:pPr>
          </w:p>
        </w:tc>
        <w:tc>
          <w:tcPr>
            <w:tcW w:w="3118" w:type="dxa"/>
          </w:tcPr>
          <w:p w14:paraId="0D9086FD" w14:textId="6009ACD4"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Air passageway; cleans, warms and moistens incoming air</w:t>
            </w:r>
          </w:p>
        </w:tc>
      </w:tr>
      <w:tr w:rsidR="006E35BF" w14:paraId="6CC99FF7" w14:textId="77777777" w:rsidTr="00C7741F">
        <w:tc>
          <w:tcPr>
            <w:tcW w:w="1696" w:type="dxa"/>
          </w:tcPr>
          <w:p w14:paraId="53D4DF65" w14:textId="12801245"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Bronchial tree</w:t>
            </w:r>
          </w:p>
        </w:tc>
        <w:tc>
          <w:tcPr>
            <w:tcW w:w="4536" w:type="dxa"/>
          </w:tcPr>
          <w:p w14:paraId="18E6769B" w14:textId="6B76C0E9"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 xml:space="preserve">L/R main bronchi subdivide into the lobar/ segmental bronchi and bronchioles. </w:t>
            </w:r>
          </w:p>
          <w:p w14:paraId="288AFEA2" w14:textId="08A16772"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The bronchiole walls lack cartilage but have smooth muscle layer, constriction of which impedes expiration</w:t>
            </w:r>
          </w:p>
        </w:tc>
        <w:tc>
          <w:tcPr>
            <w:tcW w:w="3118" w:type="dxa"/>
          </w:tcPr>
          <w:p w14:paraId="4D9EC865" w14:textId="77777777"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Air passageways connecting trachea with alveoli; cleans, moistens, warms incoming air</w:t>
            </w:r>
          </w:p>
          <w:p w14:paraId="775757A0" w14:textId="38BB5AE7"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Respiratory bronchioles part of the respiratory zone.</w:t>
            </w:r>
          </w:p>
        </w:tc>
      </w:tr>
      <w:tr w:rsidR="006E35BF" w14:paraId="5F4634C4" w14:textId="77777777" w:rsidTr="00C7741F">
        <w:tc>
          <w:tcPr>
            <w:tcW w:w="1696" w:type="dxa"/>
          </w:tcPr>
          <w:p w14:paraId="0E0AB6E7" w14:textId="6DF1121F"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Alveoli</w:t>
            </w:r>
          </w:p>
        </w:tc>
        <w:tc>
          <w:tcPr>
            <w:tcW w:w="4536" w:type="dxa"/>
          </w:tcPr>
          <w:p w14:paraId="31179A07" w14:textId="77777777"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Microscopic chambers at end of bronchial tree. The walls are of simple squamous epithelium + basement membrane. The external surfaces are associated with pulmonary capillaries.</w:t>
            </w:r>
          </w:p>
          <w:p w14:paraId="4C176C3F" w14:textId="199294C7"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Special alveolar cells (II) produce surfactant</w:t>
            </w:r>
          </w:p>
        </w:tc>
        <w:tc>
          <w:tcPr>
            <w:tcW w:w="3118" w:type="dxa"/>
          </w:tcPr>
          <w:p w14:paraId="36D6646E" w14:textId="77777777"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Main sites of gas exchange</w:t>
            </w:r>
          </w:p>
          <w:p w14:paraId="39A08CCC" w14:textId="30617DAB"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Surfactant decreases surface tension/ prevents lung collapse</w:t>
            </w:r>
          </w:p>
        </w:tc>
      </w:tr>
      <w:tr w:rsidR="006E35BF" w14:paraId="4EB0729F" w14:textId="77777777" w:rsidTr="00C7741F">
        <w:tc>
          <w:tcPr>
            <w:tcW w:w="1696" w:type="dxa"/>
          </w:tcPr>
          <w:p w14:paraId="2363280F" w14:textId="72AA4943"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Lungs</w:t>
            </w:r>
          </w:p>
        </w:tc>
        <w:tc>
          <w:tcPr>
            <w:tcW w:w="4536" w:type="dxa"/>
          </w:tcPr>
          <w:p w14:paraId="71B2E7B6" w14:textId="77777777"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Paired composite organs/ flank mediastinum in thorax</w:t>
            </w:r>
          </w:p>
          <w:p w14:paraId="01AA172D" w14:textId="77777777"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Made up of the alveoli + small respiratory passages</w:t>
            </w:r>
          </w:p>
          <w:p w14:paraId="2E048DA9" w14:textId="4F8EAE17"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Stroma elastic CT: lungs passively recoil in expiration</w:t>
            </w:r>
          </w:p>
        </w:tc>
        <w:tc>
          <w:tcPr>
            <w:tcW w:w="3118" w:type="dxa"/>
          </w:tcPr>
          <w:p w14:paraId="7FBB476F" w14:textId="1A3F21CD"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Organs of respiration</w:t>
            </w:r>
          </w:p>
        </w:tc>
      </w:tr>
      <w:tr w:rsidR="006E35BF" w14:paraId="3CD49035" w14:textId="77777777" w:rsidTr="00C7741F">
        <w:tc>
          <w:tcPr>
            <w:tcW w:w="1696" w:type="dxa"/>
          </w:tcPr>
          <w:p w14:paraId="622A1CFE" w14:textId="13467CEA"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Pleurae</w:t>
            </w:r>
          </w:p>
        </w:tc>
        <w:tc>
          <w:tcPr>
            <w:tcW w:w="4536" w:type="dxa"/>
          </w:tcPr>
          <w:p w14:paraId="3B14DBC7" w14:textId="77777777"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Double-layered serous membranes</w:t>
            </w:r>
          </w:p>
          <w:p w14:paraId="79B03968" w14:textId="282982A2"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Parietal pleura line thoracic cavity</w:t>
            </w:r>
          </w:p>
          <w:p w14:paraId="04A7374F" w14:textId="01CEE62F" w:rsidR="0007681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Visceral pleura cover external lung surfaces</w:t>
            </w:r>
          </w:p>
        </w:tc>
        <w:tc>
          <w:tcPr>
            <w:tcW w:w="3118" w:type="dxa"/>
          </w:tcPr>
          <w:p w14:paraId="1E018EEB" w14:textId="251A93CE" w:rsidR="006E35BF" w:rsidRDefault="0007681F" w:rsidP="006E35BF">
            <w:pPr>
              <w:spacing w:line="276" w:lineRule="auto"/>
              <w:rPr>
                <w:rFonts w:ascii="Times New Roman" w:hAnsi="Times New Roman" w:cs="Times New Roman"/>
                <w:sz w:val="24"/>
                <w:szCs w:val="24"/>
              </w:rPr>
            </w:pPr>
            <w:r>
              <w:rPr>
                <w:rFonts w:ascii="Times New Roman" w:hAnsi="Times New Roman" w:cs="Times New Roman"/>
                <w:sz w:val="24"/>
                <w:szCs w:val="24"/>
              </w:rPr>
              <w:t>Produce lubricating fluid and compartmentalize lungs</w:t>
            </w:r>
          </w:p>
        </w:tc>
      </w:tr>
    </w:tbl>
    <w:p w14:paraId="2E9DBAE5" w14:textId="52403B2A" w:rsidR="006E35BF" w:rsidRDefault="006E35BF" w:rsidP="006E35BF">
      <w:pPr>
        <w:spacing w:line="276" w:lineRule="auto"/>
        <w:rPr>
          <w:rFonts w:ascii="Times New Roman" w:hAnsi="Times New Roman" w:cs="Times New Roman"/>
          <w:sz w:val="24"/>
          <w:szCs w:val="24"/>
        </w:rPr>
      </w:pPr>
    </w:p>
    <w:p w14:paraId="052A984C" w14:textId="7E3E0F78" w:rsidR="00224C2B" w:rsidRDefault="00224C2B" w:rsidP="006E35BF">
      <w:pPr>
        <w:spacing w:line="276" w:lineRule="auto"/>
        <w:rPr>
          <w:rFonts w:ascii="Times New Roman" w:hAnsi="Times New Roman" w:cs="Times New Roman"/>
          <w:sz w:val="24"/>
          <w:szCs w:val="24"/>
        </w:rPr>
      </w:pPr>
    </w:p>
    <w:p w14:paraId="2DBC431D" w14:textId="77777777" w:rsidR="00224C2B" w:rsidRDefault="00224C2B" w:rsidP="00224C2B">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Respiratory Zone: the site of gas exchange. The air passageways in the lungs branch continuously to a total of 23 times; forming the bronchial tree. </w:t>
      </w:r>
    </w:p>
    <w:p w14:paraId="2DE46BA7" w14:textId="2A677153" w:rsidR="00224C2B" w:rsidRDefault="00224C2B" w:rsidP="00224C2B">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Each bronchiole is less than 1 mm in diameter and the terminal bronchioles are less than 0.5 mm in diameter.</w:t>
      </w:r>
    </w:p>
    <w:p w14:paraId="5D73430F" w14:textId="58A58248" w:rsidR="00224C2B" w:rsidRDefault="00224C2B" w:rsidP="00224C2B">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trachea will divide into the right and left primary bronchi, where they then subdivide in the lungs into the lobar (secondary) bronchi, then into the third-order segmental (tertiary) bronchi, the continuous branching ends through bronchioles </w:t>
      </w:r>
      <w:r w:rsidRPr="00224C2B">
        <w:rPr>
          <w:rFonts w:ascii="Times New Roman" w:hAnsi="Times New Roman" w:cs="Times New Roman"/>
          <w:sz w:val="24"/>
          <w:szCs w:val="24"/>
        </w:rPr>
        <w:sym w:font="Wingdings" w:char="F0E0"/>
      </w:r>
      <w:r>
        <w:rPr>
          <w:rFonts w:ascii="Times New Roman" w:hAnsi="Times New Roman" w:cs="Times New Roman"/>
          <w:sz w:val="24"/>
          <w:szCs w:val="24"/>
        </w:rPr>
        <w:t xml:space="preserve"> terminal bronchioles</w:t>
      </w:r>
    </w:p>
    <w:p w14:paraId="6083EF01" w14:textId="62FD64A1" w:rsidR="00224C2B" w:rsidRDefault="00224C2B" w:rsidP="00224C2B">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The tissue composition of the walls of the main bronchi is similar to those of the trachea but differ in certain aspects:</w:t>
      </w:r>
    </w:p>
    <w:p w14:paraId="2E0A5286" w14:textId="4C48602C" w:rsidR="00224C2B" w:rsidRDefault="00224C2B" w:rsidP="00224C2B">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Support structures change: the cartilage rings are replaced by plates of cartilage, once in the bronchioles there is no more supportive cartilage, just elastic fibers.</w:t>
      </w:r>
    </w:p>
    <w:p w14:paraId="0F9E6682" w14:textId="033108F5" w:rsidR="00224C2B" w:rsidRDefault="00224C2B" w:rsidP="00224C2B">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Epithelium type changes: the mucosal epithelium changes from pseudostratified columnar to simple columnar, then to simple cuboidal in the terminal bronchioles. Macrophages remove debris found at the bottom levels of the bronchioles.</w:t>
      </w:r>
    </w:p>
    <w:p w14:paraId="0B31454C" w14:textId="3DD50386" w:rsidR="00224C2B" w:rsidRPr="00206EE1" w:rsidRDefault="00224C2B" w:rsidP="00206EE1">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Amount of smooth muscle increases</w:t>
      </w:r>
      <w:r w:rsidR="00206EE1">
        <w:rPr>
          <w:rFonts w:ascii="Times New Roman" w:hAnsi="Times New Roman" w:cs="Times New Roman"/>
          <w:sz w:val="24"/>
          <w:szCs w:val="24"/>
        </w:rPr>
        <w:t xml:space="preserve"> </w:t>
      </w:r>
      <w:r w:rsidRPr="00206EE1">
        <w:rPr>
          <w:rFonts w:ascii="Times New Roman" w:hAnsi="Times New Roman" w:cs="Times New Roman"/>
          <w:sz w:val="24"/>
          <w:szCs w:val="24"/>
        </w:rPr>
        <w:t>allow</w:t>
      </w:r>
      <w:r w:rsidR="00206EE1">
        <w:rPr>
          <w:rFonts w:ascii="Times New Roman" w:hAnsi="Times New Roman" w:cs="Times New Roman"/>
          <w:sz w:val="24"/>
          <w:szCs w:val="24"/>
        </w:rPr>
        <w:t>ing</w:t>
      </w:r>
      <w:r w:rsidRPr="00206EE1">
        <w:rPr>
          <w:rFonts w:ascii="Times New Roman" w:hAnsi="Times New Roman" w:cs="Times New Roman"/>
          <w:sz w:val="24"/>
          <w:szCs w:val="24"/>
        </w:rPr>
        <w:t xml:space="preserve"> for the bronchioles to provide more resistance to air flow.</w:t>
      </w:r>
    </w:p>
    <w:p w14:paraId="75939655" w14:textId="77777777" w:rsidR="00206EE1" w:rsidRDefault="00206EE1" w:rsidP="00206EE1">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Respiratory membrane: capillary + alveolar walls + their fused basement membranes. It is a blood air barrier with blood flowing on one side of it and gas on the other side. </w:t>
      </w:r>
    </w:p>
    <w:p w14:paraId="6F23AC71" w14:textId="0484CC05" w:rsidR="00206EE1" w:rsidRPr="00206EE1" w:rsidRDefault="00206EE1"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walls of the alveoli are a single layered squamous epithelial cell (type I alveolar cells). Whose external surfaces are densely covered in a ‘cobweb’ of pulmonary capillaries. </w:t>
      </w:r>
    </w:p>
    <w:p w14:paraId="2D6B6FDB" w14:textId="376E11FB" w:rsidR="00206EE1" w:rsidRDefault="00206EE1" w:rsidP="00206EE1">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Gas exchange occurs through simply diffusion across the membrane.</w:t>
      </w:r>
    </w:p>
    <w:p w14:paraId="14B49AE2" w14:textId="754A4F7B" w:rsidR="00206EE1" w:rsidRDefault="00206EE1"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There are three major cell types found in the alveoli:</w:t>
      </w:r>
    </w:p>
    <w:p w14:paraId="3ED81320" w14:textId="0C0EB011" w:rsidR="00206EE1" w:rsidRDefault="00206EE1" w:rsidP="00206EE1">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Type I alveolar cells: squamous epithelial cells that form the major part of the alveolar walls</w:t>
      </w:r>
    </w:p>
    <w:p w14:paraId="2A8533C6" w14:textId="6F71E8D3" w:rsidR="00206EE1" w:rsidRDefault="00206EE1" w:rsidP="00206EE1">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Type II alveolar cells: cuboidal epithelial cells that secrete a fluid called surfactant that coats the gas-exposed alveolar surfaces.</w:t>
      </w:r>
    </w:p>
    <w:p w14:paraId="7FFDE25B" w14:textId="4D816EE3" w:rsidR="00206EE1" w:rsidRDefault="00206EE1" w:rsidP="00206EE1">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Alveolar macrophages: crawl freely along the internal alveolar surfaces consuming bacteria, dust, and other debris. Dead macrophages are swept up by a ciliary circuit to the pharynx and are then swallowed.</w:t>
      </w:r>
    </w:p>
    <w:p w14:paraId="7987D068" w14:textId="512682E6" w:rsidR="00206EE1" w:rsidRDefault="00206EE1"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There are also alveolar pores that open connections between alveoli by equalizing pressure throughout the lung. As well as finding alternate air routes to the alveoli if there is a collapsed bronchus.</w:t>
      </w:r>
    </w:p>
    <w:p w14:paraId="4720ED12" w14:textId="4B6213D9" w:rsidR="00206EE1" w:rsidRDefault="00206EE1" w:rsidP="00206EE1">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Lungs: separated into the left and right lungs. The left lung is composed of 2 lobes and the right is composed of 3 lobes. However, each lung’s lobes subdivide into bronchopulmonary segments.</w:t>
      </w:r>
    </w:p>
    <w:p w14:paraId="0CA03BEF" w14:textId="1C65BF1D" w:rsidR="00206EE1" w:rsidRDefault="00206EE1"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 right lung has 10 bronchopulmonary segments. The superior lobe with 3, the middle lobe with 3, and the inferior lobe with 5.</w:t>
      </w:r>
    </w:p>
    <w:p w14:paraId="06616B91" w14:textId="714EA827" w:rsidR="00206EE1" w:rsidRDefault="00206EE1"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 left lung has between 8-10 bronchopulmonary segments. The superior lobe has between 4-5 and the inferior lobe also has 4-5.</w:t>
      </w:r>
    </w:p>
    <w:p w14:paraId="7195E6D0" w14:textId="33F73091" w:rsidR="00206EE1" w:rsidRDefault="00206EE1"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These subdivisions are separated by connective tissues, where each segment receives air from a tertiary bronchus (3</w:t>
      </w:r>
      <w:r w:rsidRPr="00206EE1">
        <w:rPr>
          <w:rFonts w:ascii="Times New Roman" w:hAnsi="Times New Roman" w:cs="Times New Roman"/>
          <w:sz w:val="24"/>
          <w:szCs w:val="24"/>
          <w:vertAlign w:val="superscript"/>
        </w:rPr>
        <w:t>rd</w:t>
      </w:r>
      <w:r>
        <w:rPr>
          <w:rFonts w:ascii="Times New Roman" w:hAnsi="Times New Roman" w:cs="Times New Roman"/>
          <w:sz w:val="24"/>
          <w:szCs w:val="24"/>
        </w:rPr>
        <w:t xml:space="preserve"> order segmental). </w:t>
      </w:r>
    </w:p>
    <w:p w14:paraId="2D0EF947" w14:textId="3001D3D6" w:rsidR="00320AE5" w:rsidRDefault="00320AE5" w:rsidP="00206EE1">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Each segment is also served with its own artery and vein.</w:t>
      </w:r>
    </w:p>
    <w:p w14:paraId="512886AB" w14:textId="65C7F1F4" w:rsidR="00320AE5" w:rsidRDefault="00320AE5" w:rsidP="00320AE5">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 lungs occupy all thoracic cavity except for the mediastinum.</w:t>
      </w:r>
    </w:p>
    <w:p w14:paraId="429A0AA9" w14:textId="07AD0075" w:rsidR="00320AE5" w:rsidRDefault="00320AE5" w:rsidP="00320AE5">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Lobules are the smallest visible lung divisions we can see with the naked eye. There is white connective tissue that separates them. </w:t>
      </w:r>
    </w:p>
    <w:p w14:paraId="12F74DBE" w14:textId="54276A21" w:rsidR="00DC1446" w:rsidRDefault="00DC1446" w:rsidP="00DC1446">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Innervation of the lungs: the entering of the sympathetic and parasympathetic fibers into the lung through the pulmonary plexus on the lung root that runs along the bronchial tubs and blood vessels:</w:t>
      </w:r>
    </w:p>
    <w:p w14:paraId="071F5A45" w14:textId="090A3A0D" w:rsidR="00DC1446" w:rsidRDefault="00DC1446" w:rsidP="00DC1446">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Parasympathetic fibers: constrict the bronchioles and don’t innervate blood vessels</w:t>
      </w:r>
    </w:p>
    <w:p w14:paraId="6861C515" w14:textId="528A876F" w:rsidR="00DC1446" w:rsidRDefault="00DC1446" w:rsidP="00DC1446">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Sympathetic fibers: dilate bronchioles and constrict blood vessels</w:t>
      </w:r>
    </w:p>
    <w:p w14:paraId="277A9A7F" w14:textId="65808497" w:rsidR="00DC1446" w:rsidRDefault="00DC1446" w:rsidP="00DC1446">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The pleura: the 2-layered pericardial sac around the lungs that also continues around the heart. Is composed of:</w:t>
      </w:r>
    </w:p>
    <w:p w14:paraId="0E6B8986" w14:textId="3CF872F6" w:rsidR="00DC1446" w:rsidRDefault="00DC1446" w:rsidP="00DC1446">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The parietal pleura: the cover of the thoracic wall and superior face of the diaphragm</w:t>
      </w:r>
    </w:p>
    <w:p w14:paraId="225F281A" w14:textId="5C2E8114" w:rsidR="00DC1446" w:rsidRDefault="00DC1446" w:rsidP="00DC1446">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The visceral pleura: covers the lung’s external surfaces</w:t>
      </w:r>
    </w:p>
    <w:p w14:paraId="14B2CE08" w14:textId="39C1C67F" w:rsidR="00DC1446" w:rsidRDefault="00DC1446" w:rsidP="00DC1446">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Pleural fluid to fill the slit like pleural cavity in between the two pleurae: allows for the lung to glide over the thorax wall during breathing</w:t>
      </w:r>
    </w:p>
    <w:p w14:paraId="1C4EACDC" w14:textId="1B10656C" w:rsidR="00DC1446" w:rsidRPr="00DC1446" w:rsidRDefault="00DC1446" w:rsidP="00DC1446">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Divides the thoracic cavity into 3 chambers, a central mediastinum and 2 lateral pleural compartments. </w:t>
      </w:r>
      <w:bookmarkStart w:id="0" w:name="_GoBack"/>
      <w:bookmarkEnd w:id="0"/>
    </w:p>
    <w:p w14:paraId="6EA77361" w14:textId="29023372" w:rsidR="00224C2B" w:rsidRDefault="00224C2B" w:rsidP="006E35BF">
      <w:pPr>
        <w:spacing w:line="276" w:lineRule="auto"/>
        <w:rPr>
          <w:rFonts w:ascii="Times New Roman" w:hAnsi="Times New Roman" w:cs="Times New Roman"/>
          <w:sz w:val="24"/>
          <w:szCs w:val="24"/>
        </w:rPr>
      </w:pPr>
    </w:p>
    <w:p w14:paraId="547C62C5" w14:textId="42E60EE9" w:rsidR="00224C2B" w:rsidRDefault="00224C2B" w:rsidP="006E35BF">
      <w:pPr>
        <w:spacing w:line="276" w:lineRule="auto"/>
        <w:rPr>
          <w:rFonts w:ascii="Times New Roman" w:hAnsi="Times New Roman" w:cs="Times New Roman"/>
          <w:sz w:val="24"/>
          <w:szCs w:val="24"/>
        </w:rPr>
      </w:pPr>
    </w:p>
    <w:p w14:paraId="0ED6D757" w14:textId="630FDE26" w:rsidR="00224C2B" w:rsidRDefault="00224C2B" w:rsidP="006E35BF">
      <w:pPr>
        <w:spacing w:line="276" w:lineRule="auto"/>
        <w:rPr>
          <w:rFonts w:ascii="Times New Roman" w:hAnsi="Times New Roman" w:cs="Times New Roman"/>
          <w:sz w:val="24"/>
          <w:szCs w:val="24"/>
        </w:rPr>
      </w:pPr>
    </w:p>
    <w:p w14:paraId="72CA44D3" w14:textId="54BF3781" w:rsidR="00224C2B" w:rsidRDefault="00224C2B" w:rsidP="006E35BF">
      <w:pPr>
        <w:spacing w:line="276" w:lineRule="auto"/>
        <w:rPr>
          <w:rFonts w:ascii="Times New Roman" w:hAnsi="Times New Roman" w:cs="Times New Roman"/>
          <w:sz w:val="24"/>
          <w:szCs w:val="24"/>
        </w:rPr>
      </w:pPr>
    </w:p>
    <w:p w14:paraId="46C13C96" w14:textId="77777777" w:rsidR="00224C2B" w:rsidRPr="006E35BF" w:rsidRDefault="00224C2B" w:rsidP="006E35BF">
      <w:pPr>
        <w:spacing w:line="276" w:lineRule="auto"/>
        <w:rPr>
          <w:rFonts w:ascii="Times New Roman" w:hAnsi="Times New Roman" w:cs="Times New Roman"/>
          <w:sz w:val="24"/>
          <w:szCs w:val="24"/>
        </w:rPr>
      </w:pPr>
    </w:p>
    <w:sectPr w:rsidR="00224C2B" w:rsidRPr="006E35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A05A6"/>
    <w:multiLevelType w:val="hybridMultilevel"/>
    <w:tmpl w:val="C9E05298"/>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7B25250"/>
    <w:multiLevelType w:val="hybridMultilevel"/>
    <w:tmpl w:val="2CF2C706"/>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53"/>
    <w:rsid w:val="0007681F"/>
    <w:rsid w:val="00081415"/>
    <w:rsid w:val="00174BF0"/>
    <w:rsid w:val="00196653"/>
    <w:rsid w:val="001C727F"/>
    <w:rsid w:val="00206EE1"/>
    <w:rsid w:val="00224C2B"/>
    <w:rsid w:val="002944CA"/>
    <w:rsid w:val="00320AE5"/>
    <w:rsid w:val="005C4365"/>
    <w:rsid w:val="00623A2E"/>
    <w:rsid w:val="006E35BF"/>
    <w:rsid w:val="007206EB"/>
    <w:rsid w:val="007851AB"/>
    <w:rsid w:val="00901D5C"/>
    <w:rsid w:val="009462DE"/>
    <w:rsid w:val="009C4BBC"/>
    <w:rsid w:val="00C317FC"/>
    <w:rsid w:val="00C716D5"/>
    <w:rsid w:val="00C7741F"/>
    <w:rsid w:val="00CF25FD"/>
    <w:rsid w:val="00DC1446"/>
    <w:rsid w:val="00DC2C27"/>
    <w:rsid w:val="00E81114"/>
    <w:rsid w:val="00FD6AB2"/>
    <w:rsid w:val="00FF722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B7523"/>
  <w15:chartTrackingRefBased/>
  <w15:docId w15:val="{33D07C5B-A91C-403D-8ACA-7C28FCDCA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653"/>
    <w:pPr>
      <w:ind w:left="720"/>
      <w:contextualSpacing/>
    </w:pPr>
  </w:style>
  <w:style w:type="table" w:styleId="TableGrid">
    <w:name w:val="Table Grid"/>
    <w:basedOn w:val="TableNormal"/>
    <w:uiPriority w:val="39"/>
    <w:rsid w:val="00DC2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7</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Noah Eckstein</dc:creator>
  <cp:keywords/>
  <dc:description/>
  <cp:lastModifiedBy>Noah Eckstein</cp:lastModifiedBy>
  <cp:revision>10</cp:revision>
  <dcterms:created xsi:type="dcterms:W3CDTF">2019-12-08T20:23:00Z</dcterms:created>
  <dcterms:modified xsi:type="dcterms:W3CDTF">2019-12-13T21:14:00Z</dcterms:modified>
</cp:coreProperties>
</file>